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8AA7" w14:textId="05520349" w:rsidR="00051532" w:rsidRDefault="0077537A" w:rsidP="0077537A">
      <w:pPr>
        <w:jc w:val="center"/>
        <w:rPr>
          <w:lang w:val="es-ES"/>
        </w:rPr>
      </w:pPr>
      <w:r>
        <w:rPr>
          <w:lang w:val="es-ES"/>
        </w:rPr>
        <w:t xml:space="preserve">Consolidación tema 1 </w:t>
      </w:r>
    </w:p>
    <w:p w14:paraId="3654C4E3" w14:textId="2682DFBE" w:rsidR="0077537A" w:rsidRDefault="0077537A" w:rsidP="00DC4691">
      <w:pPr>
        <w:jc w:val="center"/>
        <w:rPr>
          <w:lang w:val="es-ES"/>
        </w:rPr>
      </w:pPr>
      <w:r>
        <w:t>Promoción de la salud y del funcionamiento humano</w:t>
      </w:r>
    </w:p>
    <w:p w14:paraId="082F881A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¿Cuál es el objetivo principal de la promoción de la salud?</w:t>
      </w:r>
    </w:p>
    <w:p w14:paraId="22850D10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¿En qué se diferencia la promoción de la salud de la prevención de enfermedades?</w:t>
      </w:r>
    </w:p>
    <w:p w14:paraId="6552DA74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¿Qué enfoque tiene la promoción de la salud en relación con la salud y el bienestar?</w:t>
      </w:r>
    </w:p>
    <w:p w14:paraId="36938476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¿Cuáles son algunos de los factores determinantes de la salud que se abordan en la promoción de la salud?</w:t>
      </w:r>
    </w:p>
    <w:p w14:paraId="544D610F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¿Qué papel desempeña la participación activa de la comunidad en la promoción de la salud?</w:t>
      </w:r>
    </w:p>
    <w:p w14:paraId="37914D26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¿Qué significa el concepto de "intersectorialidad" en el contexto de la promoción de la salud?</w:t>
      </w:r>
    </w:p>
    <w:p w14:paraId="5C497655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¿Qué tipo de programas escolares se pueden implementar como parte de la promoción de la salud?</w:t>
      </w:r>
    </w:p>
    <w:p w14:paraId="094D7851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¿Cuáles son algunos ejemplos de campañas de promoción de la salud mencionados en el texto?</w:t>
      </w:r>
    </w:p>
    <w:p w14:paraId="7C0D824E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¿Cómo puede la construcción de espacios recreativos seguros contribuir a la promoción de la salud?</w:t>
      </w:r>
    </w:p>
    <w:p w14:paraId="2D4CE419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¿De qué manera las regulaciones sobre el etiquetado nutricional de alimentos pueden ser una actividad de promoción de la salud?</w:t>
      </w:r>
    </w:p>
    <w:p w14:paraId="79D74D00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¿Qué papel pueden desempeñar los grupos comunitarios de apoyo en la promoción de la salud?</w:t>
      </w:r>
    </w:p>
    <w:p w14:paraId="53B1E280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¿Cómo se puede involucrar a los líderes locales en la promoción de la salud?</w:t>
      </w:r>
    </w:p>
    <w:p w14:paraId="6A4B18BF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¿Qué estrategias se pueden utilizar para reducir las desigualdades en salud a través de la promoción de la salud?</w:t>
      </w:r>
    </w:p>
    <w:p w14:paraId="5E0145D4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¿Cómo se complementan la promoción de la salud y la prevención de enfermedades?</w:t>
      </w:r>
    </w:p>
    <w:p w14:paraId="71E0CC2D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¿Qué habilidades y capacidades se busca potenciar en los individuos y las comunidades a través de la promoción de la salud?</w:t>
      </w:r>
    </w:p>
    <w:p w14:paraId="5805C558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¿Cuál es la importancia de adoptar un enfoque intersectorial en la promoción de la salud?</w:t>
      </w:r>
    </w:p>
    <w:p w14:paraId="7070A97E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¿Cómo se puede fomentar una participación activa de la comunidad en las iniciativas de promoción de la salud?</w:t>
      </w:r>
    </w:p>
    <w:p w14:paraId="2D232F86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¿Qué otros ejemplos de actividades o programas se pueden implementar como parte de la promoción de la salud?</w:t>
      </w:r>
    </w:p>
    <w:p w14:paraId="39E2FF1F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lastRenderedPageBreak/>
        <w:t>¿De qué manera la promoción de la salud puede contribuir a mejorar el bienestar general de las personas?</w:t>
      </w:r>
    </w:p>
    <w:p w14:paraId="54622120" w14:textId="77777777" w:rsidR="0077537A" w:rsidRPr="0077537A" w:rsidRDefault="0077537A" w:rsidP="0077537A">
      <w:pPr>
        <w:numPr>
          <w:ilvl w:val="0"/>
          <w:numId w:val="1"/>
        </w:numPr>
      </w:pPr>
      <w:r w:rsidRPr="0077537A">
        <w:t>¿Cómo se puede evaluar el impacto y la efectividad de las estrategias de promoción de la salud?</w:t>
      </w:r>
    </w:p>
    <w:p w14:paraId="60A0F560" w14:textId="77777777" w:rsidR="0077537A" w:rsidRPr="0077537A" w:rsidRDefault="0077537A" w:rsidP="0077537A">
      <w:pPr>
        <w:rPr>
          <w:lang w:val="es-ES"/>
        </w:rPr>
      </w:pPr>
    </w:p>
    <w:sectPr w:rsidR="0077537A" w:rsidRPr="00775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58"/>
    <w:multiLevelType w:val="multilevel"/>
    <w:tmpl w:val="39D0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A"/>
    <w:rsid w:val="00051532"/>
    <w:rsid w:val="0077537A"/>
    <w:rsid w:val="00B06B6D"/>
    <w:rsid w:val="00D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97DC"/>
  <w15:chartTrackingRefBased/>
  <w15:docId w15:val="{A31A809D-B23D-41FF-B524-A552C6F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Javier Bermúdez huerta</dc:creator>
  <cp:keywords/>
  <dc:description/>
  <cp:lastModifiedBy>Félix Javier Bermúdez huerta</cp:lastModifiedBy>
  <cp:revision>3</cp:revision>
  <cp:lastPrinted>2024-03-20T02:24:00Z</cp:lastPrinted>
  <dcterms:created xsi:type="dcterms:W3CDTF">2024-03-20T02:22:00Z</dcterms:created>
  <dcterms:modified xsi:type="dcterms:W3CDTF">2024-03-20T02:26:00Z</dcterms:modified>
</cp:coreProperties>
</file>